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E7D0" w14:textId="77777777" w:rsidR="00A10B03" w:rsidRDefault="00A8698F">
      <w:pPr>
        <w:spacing w:after="200"/>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2A21354D" wp14:editId="5706A184">
            <wp:extent cx="3381633" cy="11237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81633" cy="1123762"/>
                    </a:xfrm>
                    <a:prstGeom prst="rect">
                      <a:avLst/>
                    </a:prstGeom>
                    <a:ln/>
                  </pic:spPr>
                </pic:pic>
              </a:graphicData>
            </a:graphic>
          </wp:inline>
        </w:drawing>
      </w:r>
    </w:p>
    <w:p w14:paraId="2F90F367" w14:textId="77777777" w:rsidR="00A10B03" w:rsidRDefault="00A8698F">
      <w:pPr>
        <w:tabs>
          <w:tab w:val="center" w:pos="4199"/>
          <w:tab w:val="left" w:pos="5490"/>
        </w:tabs>
        <w:spacing w:line="240" w:lineRule="auto"/>
        <w:ind w:left="2880"/>
        <w:jc w:val="center"/>
        <w:rPr>
          <w:sz w:val="20"/>
          <w:szCs w:val="20"/>
        </w:rPr>
      </w:pPr>
      <w:r>
        <w:rPr>
          <w:sz w:val="20"/>
          <w:szCs w:val="20"/>
        </w:rPr>
        <w:t>ECHF Forum Meeting</w:t>
      </w:r>
    </w:p>
    <w:p w14:paraId="66D682EB" w14:textId="77777777" w:rsidR="00A10B03" w:rsidRDefault="00A8698F">
      <w:pPr>
        <w:tabs>
          <w:tab w:val="center" w:pos="4199"/>
          <w:tab w:val="left" w:pos="5490"/>
        </w:tabs>
        <w:spacing w:line="240" w:lineRule="auto"/>
        <w:ind w:left="2880"/>
        <w:jc w:val="center"/>
        <w:rPr>
          <w:sz w:val="20"/>
          <w:szCs w:val="20"/>
        </w:rPr>
      </w:pPr>
      <w:r>
        <w:rPr>
          <w:sz w:val="20"/>
          <w:szCs w:val="20"/>
        </w:rPr>
        <w:t>Date 01/02/2022</w:t>
      </w:r>
    </w:p>
    <w:p w14:paraId="4E695CAB" w14:textId="77777777" w:rsidR="00A10B03" w:rsidRDefault="00A10B03">
      <w:pPr>
        <w:spacing w:after="200"/>
        <w:jc w:val="center"/>
        <w:rPr>
          <w:rFonts w:ascii="Calibri" w:eastAsia="Calibri" w:hAnsi="Calibri" w:cs="Calibri"/>
          <w:sz w:val="20"/>
          <w:szCs w:val="20"/>
        </w:rPr>
      </w:pPr>
    </w:p>
    <w:p w14:paraId="3B14EA28" w14:textId="77777777" w:rsidR="00A10B03" w:rsidRDefault="00A8698F">
      <w:pPr>
        <w:spacing w:after="200"/>
        <w:rPr>
          <w:sz w:val="20"/>
          <w:szCs w:val="20"/>
        </w:rPr>
      </w:pPr>
      <w:r>
        <w:rPr>
          <w:sz w:val="20"/>
          <w:szCs w:val="20"/>
        </w:rPr>
        <w:t xml:space="preserve">Attendees: Stephanie-Anne Harris (ECHF), Daniel Richards (ECHF), Rossi Craig (THA), Catriona Windle (HAR), Alison McGhee (HIM), Hayley Chandler (HIM), Anne Munro (PDP),  Brock </w:t>
      </w:r>
      <w:proofErr w:type="spellStart"/>
      <w:r>
        <w:rPr>
          <w:sz w:val="20"/>
          <w:szCs w:val="20"/>
        </w:rPr>
        <w:t>Lueck</w:t>
      </w:r>
      <w:proofErr w:type="spellEnd"/>
      <w:r>
        <w:rPr>
          <w:sz w:val="20"/>
          <w:szCs w:val="20"/>
        </w:rPr>
        <w:t xml:space="preserve"> (OPFS), Brenda Black (Edinburgh Community Food), Fiona Partington (THA), H</w:t>
      </w:r>
      <w:r>
        <w:rPr>
          <w:sz w:val="20"/>
          <w:szCs w:val="20"/>
        </w:rPr>
        <w:t>elena Richards (</w:t>
      </w:r>
      <w:proofErr w:type="spellStart"/>
      <w:r>
        <w:rPr>
          <w:sz w:val="20"/>
          <w:szCs w:val="20"/>
        </w:rPr>
        <w:t>CarrGomm</w:t>
      </w:r>
      <w:proofErr w:type="spellEnd"/>
      <w:r>
        <w:rPr>
          <w:sz w:val="20"/>
          <w:szCs w:val="20"/>
        </w:rPr>
        <w:t xml:space="preserve">), Jen Richards (B Healthy Together) </w:t>
      </w:r>
      <w:r>
        <w:rPr>
          <w:b/>
          <w:sz w:val="20"/>
          <w:szCs w:val="20"/>
        </w:rPr>
        <w:t xml:space="preserve">, </w:t>
      </w:r>
      <w:r>
        <w:rPr>
          <w:sz w:val="20"/>
          <w:szCs w:val="20"/>
        </w:rPr>
        <w:t xml:space="preserve">John Halliday (CRT), Kelly (Four Square), Magda </w:t>
      </w:r>
      <w:proofErr w:type="spellStart"/>
      <w:r>
        <w:rPr>
          <w:sz w:val="20"/>
          <w:szCs w:val="20"/>
        </w:rPr>
        <w:t>Czarnecka</w:t>
      </w:r>
      <w:proofErr w:type="spellEnd"/>
      <w:r>
        <w:rPr>
          <w:sz w:val="20"/>
          <w:szCs w:val="20"/>
        </w:rPr>
        <w:t xml:space="preserve"> (</w:t>
      </w:r>
      <w:proofErr w:type="spellStart"/>
      <w:r>
        <w:rPr>
          <w:sz w:val="20"/>
          <w:szCs w:val="20"/>
        </w:rPr>
        <w:t>Feniks</w:t>
      </w:r>
      <w:proofErr w:type="spellEnd"/>
      <w:r>
        <w:rPr>
          <w:sz w:val="20"/>
          <w:szCs w:val="20"/>
        </w:rPr>
        <w:t xml:space="preserve">), Marion Findlay (Volunteer </w:t>
      </w:r>
      <w:proofErr w:type="spellStart"/>
      <w:r>
        <w:rPr>
          <w:sz w:val="20"/>
          <w:szCs w:val="20"/>
        </w:rPr>
        <w:t>Edinbrugh</w:t>
      </w:r>
      <w:proofErr w:type="spellEnd"/>
      <w:r>
        <w:rPr>
          <w:sz w:val="20"/>
          <w:szCs w:val="20"/>
        </w:rPr>
        <w:t xml:space="preserve">), Naomi Potts (Lifecare), Rachel Green (The Ripple), Ruth MacLennan (Care4Carers), Susan </w:t>
      </w:r>
      <w:r>
        <w:rPr>
          <w:sz w:val="20"/>
          <w:szCs w:val="20"/>
        </w:rPr>
        <w:t xml:space="preserve">Paxton (SCDC), Suzanne Lowden ( </w:t>
      </w:r>
      <w:proofErr w:type="spellStart"/>
      <w:r>
        <w:rPr>
          <w:sz w:val="20"/>
          <w:szCs w:val="20"/>
        </w:rPr>
        <w:t>H&amp;SCP’ship</w:t>
      </w:r>
      <w:proofErr w:type="spellEnd"/>
      <w:r>
        <w:rPr>
          <w:sz w:val="20"/>
          <w:szCs w:val="20"/>
        </w:rPr>
        <w:t>), Dawn Anderson (PCHP)</w:t>
      </w:r>
    </w:p>
    <w:p w14:paraId="2C67D8CC" w14:textId="77777777" w:rsidR="00A10B03" w:rsidRDefault="00A10B03">
      <w:pPr>
        <w:spacing w:after="200"/>
        <w:rPr>
          <w:sz w:val="20"/>
          <w:szCs w:val="20"/>
        </w:rPr>
      </w:pPr>
    </w:p>
    <w:p w14:paraId="26F4E2E7" w14:textId="77777777" w:rsidR="00A10B03" w:rsidRDefault="00A8698F">
      <w:pPr>
        <w:spacing w:after="200"/>
        <w:rPr>
          <w:b/>
          <w:sz w:val="20"/>
          <w:szCs w:val="20"/>
        </w:rPr>
      </w:pPr>
      <w:r>
        <w:rPr>
          <w:b/>
          <w:sz w:val="20"/>
          <w:szCs w:val="20"/>
          <w:u w:val="single"/>
        </w:rPr>
        <w:t>Welcome and Introductions - Cat</w:t>
      </w:r>
    </w:p>
    <w:p w14:paraId="1BB174C3" w14:textId="77777777" w:rsidR="00A10B03" w:rsidRDefault="00A10B03">
      <w:pPr>
        <w:rPr>
          <w:sz w:val="20"/>
          <w:szCs w:val="20"/>
        </w:rPr>
      </w:pPr>
    </w:p>
    <w:p w14:paraId="01D92334" w14:textId="77777777" w:rsidR="00A10B03" w:rsidRDefault="00A8698F">
      <w:pPr>
        <w:rPr>
          <w:sz w:val="20"/>
          <w:szCs w:val="20"/>
        </w:rPr>
      </w:pPr>
      <w:r>
        <w:rPr>
          <w:sz w:val="20"/>
          <w:szCs w:val="20"/>
        </w:rPr>
        <w:t>Cat welcomed everyone to the meeting.</w:t>
      </w:r>
    </w:p>
    <w:p w14:paraId="02282483" w14:textId="77777777" w:rsidR="00A10B03" w:rsidRDefault="00A10B03">
      <w:pPr>
        <w:rPr>
          <w:sz w:val="20"/>
          <w:szCs w:val="20"/>
        </w:rPr>
      </w:pPr>
    </w:p>
    <w:p w14:paraId="590D65EB" w14:textId="77777777" w:rsidR="00A10B03" w:rsidRDefault="00A8698F">
      <w:pPr>
        <w:numPr>
          <w:ilvl w:val="0"/>
          <w:numId w:val="3"/>
        </w:numPr>
      </w:pPr>
      <w:r>
        <w:rPr>
          <w:b/>
          <w:u w:val="single"/>
        </w:rPr>
        <w:t>Hayley Chandler: Health in Mind</w:t>
      </w:r>
    </w:p>
    <w:p w14:paraId="720BDF46" w14:textId="77777777" w:rsidR="00A10B03" w:rsidRDefault="00A10B03">
      <w:pPr>
        <w:ind w:left="720"/>
        <w:rPr>
          <w:b/>
          <w:sz w:val="20"/>
          <w:szCs w:val="20"/>
          <w:u w:val="single"/>
        </w:rPr>
      </w:pPr>
    </w:p>
    <w:p w14:paraId="4C81831B" w14:textId="77777777" w:rsidR="00A10B03" w:rsidRDefault="00A8698F">
      <w:pPr>
        <w:rPr>
          <w:sz w:val="20"/>
          <w:szCs w:val="20"/>
        </w:rPr>
      </w:pPr>
      <w:r>
        <w:rPr>
          <w:sz w:val="20"/>
          <w:szCs w:val="20"/>
        </w:rPr>
        <w:t>Hayley from Health in Mind gave a short presentation on Peer community, what their r</w:t>
      </w:r>
      <w:r>
        <w:rPr>
          <w:sz w:val="20"/>
          <w:szCs w:val="20"/>
        </w:rPr>
        <w:t xml:space="preserve">ole is and </w:t>
      </w:r>
      <w:proofErr w:type="gramStart"/>
      <w:r>
        <w:rPr>
          <w:sz w:val="20"/>
          <w:szCs w:val="20"/>
        </w:rPr>
        <w:t>their</w:t>
      </w:r>
      <w:proofErr w:type="gramEnd"/>
      <w:r>
        <w:rPr>
          <w:sz w:val="20"/>
          <w:szCs w:val="20"/>
        </w:rPr>
        <w:t xml:space="preserve"> </w:t>
      </w:r>
    </w:p>
    <w:p w14:paraId="1F8F7442" w14:textId="77777777" w:rsidR="00A10B03" w:rsidRDefault="00A8698F">
      <w:pPr>
        <w:rPr>
          <w:sz w:val="20"/>
          <w:szCs w:val="20"/>
        </w:rPr>
      </w:pPr>
      <w:r>
        <w:rPr>
          <w:sz w:val="20"/>
          <w:szCs w:val="20"/>
        </w:rPr>
        <w:t>current goals.</w:t>
      </w:r>
    </w:p>
    <w:p w14:paraId="5D6BCC76" w14:textId="77777777" w:rsidR="00A10B03" w:rsidRDefault="00A8698F">
      <w:pPr>
        <w:rPr>
          <w:sz w:val="20"/>
          <w:szCs w:val="20"/>
        </w:rPr>
      </w:pPr>
      <w:r>
        <w:rPr>
          <w:sz w:val="20"/>
          <w:szCs w:val="20"/>
        </w:rPr>
        <w:br/>
      </w:r>
      <w:r>
        <w:rPr>
          <w:b/>
          <w:sz w:val="20"/>
          <w:szCs w:val="20"/>
        </w:rPr>
        <w:t>Role</w:t>
      </w:r>
      <w:r>
        <w:rPr>
          <w:sz w:val="20"/>
          <w:szCs w:val="20"/>
        </w:rPr>
        <w:t>- Support a network for peer support groups helping to enable people with lived experience of mental health challenges and recovery to use their experiences to accompany others through their recovery.</w:t>
      </w:r>
      <w:r>
        <w:rPr>
          <w:sz w:val="20"/>
          <w:szCs w:val="20"/>
        </w:rPr>
        <w:br/>
      </w:r>
      <w:r>
        <w:rPr>
          <w:b/>
          <w:sz w:val="20"/>
          <w:szCs w:val="20"/>
        </w:rPr>
        <w:t>Goals for the fut</w:t>
      </w:r>
      <w:r>
        <w:rPr>
          <w:b/>
          <w:sz w:val="20"/>
          <w:szCs w:val="20"/>
        </w:rPr>
        <w:t>ure</w:t>
      </w:r>
      <w:r>
        <w:rPr>
          <w:sz w:val="20"/>
          <w:szCs w:val="20"/>
        </w:rPr>
        <w:t xml:space="preserve">- Focus on Development in the community, providing workshops and other training experiences. Work with other </w:t>
      </w:r>
      <w:proofErr w:type="spellStart"/>
      <w:r>
        <w:rPr>
          <w:sz w:val="20"/>
          <w:szCs w:val="20"/>
        </w:rPr>
        <w:t>organisations</w:t>
      </w:r>
      <w:proofErr w:type="spellEnd"/>
      <w:r>
        <w:rPr>
          <w:sz w:val="20"/>
          <w:szCs w:val="20"/>
        </w:rPr>
        <w:t xml:space="preserve"> to expand the current partnerships:</w:t>
      </w:r>
      <w:r>
        <w:rPr>
          <w:sz w:val="20"/>
          <w:szCs w:val="20"/>
        </w:rPr>
        <w:br/>
      </w:r>
    </w:p>
    <w:p w14:paraId="0B8FA576" w14:textId="77777777" w:rsidR="00A10B03" w:rsidRDefault="00A8698F">
      <w:pPr>
        <w:numPr>
          <w:ilvl w:val="0"/>
          <w:numId w:val="1"/>
        </w:numPr>
        <w:rPr>
          <w:sz w:val="20"/>
          <w:szCs w:val="20"/>
        </w:rPr>
      </w:pPr>
      <w:r>
        <w:rPr>
          <w:sz w:val="20"/>
          <w:szCs w:val="20"/>
        </w:rPr>
        <w:t xml:space="preserve">Building awareness and understanding of peer practice </w:t>
      </w:r>
    </w:p>
    <w:p w14:paraId="20CB4422" w14:textId="77777777" w:rsidR="00A10B03" w:rsidRDefault="00A10B03">
      <w:pPr>
        <w:rPr>
          <w:sz w:val="20"/>
          <w:szCs w:val="20"/>
        </w:rPr>
      </w:pPr>
    </w:p>
    <w:p w14:paraId="3101A2E5" w14:textId="77777777" w:rsidR="00A10B03" w:rsidRDefault="00A8698F">
      <w:pPr>
        <w:widowControl w:val="0"/>
        <w:numPr>
          <w:ilvl w:val="0"/>
          <w:numId w:val="1"/>
        </w:numPr>
        <w:spacing w:before="31" w:line="247" w:lineRule="auto"/>
        <w:ind w:right="2266"/>
        <w:rPr>
          <w:sz w:val="20"/>
          <w:szCs w:val="20"/>
        </w:rPr>
      </w:pPr>
      <w:r>
        <w:rPr>
          <w:sz w:val="20"/>
          <w:szCs w:val="20"/>
        </w:rPr>
        <w:t>Challenging stigma surrounding mental</w:t>
      </w:r>
      <w:r>
        <w:rPr>
          <w:sz w:val="20"/>
          <w:szCs w:val="20"/>
        </w:rPr>
        <w:t xml:space="preserve"> health challenges and </w:t>
      </w:r>
      <w:proofErr w:type="gramStart"/>
      <w:r>
        <w:rPr>
          <w:sz w:val="20"/>
          <w:szCs w:val="20"/>
        </w:rPr>
        <w:t>lived  experience</w:t>
      </w:r>
      <w:proofErr w:type="gramEnd"/>
      <w:r>
        <w:rPr>
          <w:sz w:val="20"/>
          <w:szCs w:val="20"/>
        </w:rPr>
        <w:t xml:space="preserve"> </w:t>
      </w:r>
    </w:p>
    <w:p w14:paraId="26D2FD2A" w14:textId="77777777" w:rsidR="00A10B03" w:rsidRDefault="00A8698F">
      <w:pPr>
        <w:widowControl w:val="0"/>
        <w:numPr>
          <w:ilvl w:val="0"/>
          <w:numId w:val="1"/>
        </w:numPr>
        <w:spacing w:line="240" w:lineRule="auto"/>
        <w:rPr>
          <w:sz w:val="20"/>
          <w:szCs w:val="20"/>
        </w:rPr>
      </w:pPr>
      <w:r>
        <w:rPr>
          <w:rFonts w:ascii="Noto Sans Symbols" w:eastAsia="Noto Sans Symbols" w:hAnsi="Noto Sans Symbols" w:cs="Noto Sans Symbols"/>
          <w:sz w:val="20"/>
          <w:szCs w:val="20"/>
        </w:rPr>
        <w:t xml:space="preserve"> </w:t>
      </w:r>
      <w:r>
        <w:rPr>
          <w:sz w:val="20"/>
          <w:szCs w:val="20"/>
        </w:rPr>
        <w:t xml:space="preserve">Promoting accessibility in peer spaces </w:t>
      </w:r>
    </w:p>
    <w:p w14:paraId="07470329" w14:textId="77777777" w:rsidR="00A10B03" w:rsidRDefault="00A8698F">
      <w:pPr>
        <w:rPr>
          <w:color w:val="222222"/>
          <w:sz w:val="20"/>
          <w:szCs w:val="20"/>
        </w:rPr>
      </w:pPr>
      <w:r>
        <w:rPr>
          <w:sz w:val="20"/>
          <w:szCs w:val="20"/>
        </w:rPr>
        <w:br/>
      </w:r>
      <w:r>
        <w:rPr>
          <w:sz w:val="20"/>
          <w:szCs w:val="20"/>
        </w:rPr>
        <w:br/>
        <w:t xml:space="preserve">Hayley also informed us of a </w:t>
      </w:r>
      <w:proofErr w:type="gramStart"/>
      <w:r>
        <w:rPr>
          <w:sz w:val="20"/>
          <w:szCs w:val="20"/>
        </w:rPr>
        <w:t>5 week</w:t>
      </w:r>
      <w:proofErr w:type="gramEnd"/>
      <w:r>
        <w:rPr>
          <w:sz w:val="20"/>
          <w:szCs w:val="20"/>
        </w:rPr>
        <w:t xml:space="preserve"> training course (5- 3 hour sessions over 5 weeks) that are available for people looking to work as a peer </w:t>
      </w:r>
      <w:r>
        <w:rPr>
          <w:sz w:val="20"/>
          <w:szCs w:val="20"/>
        </w:rPr>
        <w:br/>
      </w:r>
      <w:r>
        <w:rPr>
          <w:sz w:val="20"/>
          <w:szCs w:val="20"/>
        </w:rPr>
        <w:br/>
        <w:t xml:space="preserve">Hayley would also </w:t>
      </w:r>
      <w:r>
        <w:rPr>
          <w:color w:val="222222"/>
          <w:sz w:val="20"/>
          <w:szCs w:val="20"/>
          <w:highlight w:val="white"/>
        </w:rPr>
        <w:t>like to i</w:t>
      </w:r>
      <w:r>
        <w:rPr>
          <w:color w:val="222222"/>
          <w:sz w:val="20"/>
          <w:szCs w:val="20"/>
          <w:highlight w:val="white"/>
        </w:rPr>
        <w:t xml:space="preserve">nvite you to the third </w:t>
      </w:r>
      <w:r>
        <w:rPr>
          <w:b/>
          <w:color w:val="222222"/>
          <w:sz w:val="20"/>
          <w:szCs w:val="20"/>
          <w:highlight w:val="white"/>
        </w:rPr>
        <w:t>Gathering Peer Voices</w:t>
      </w:r>
      <w:r>
        <w:rPr>
          <w:color w:val="222222"/>
          <w:sz w:val="20"/>
          <w:szCs w:val="20"/>
          <w:highlight w:val="white"/>
        </w:rPr>
        <w:t>. This event is open to Edinburgh's Peer Workers, Peer Volunteers and all people interested in mental health, recovery &amp; lived experience, who would like to learn about and contribute their views on how we can st</w:t>
      </w:r>
      <w:r>
        <w:rPr>
          <w:color w:val="222222"/>
          <w:sz w:val="20"/>
          <w:szCs w:val="20"/>
          <w:highlight w:val="white"/>
        </w:rPr>
        <w:t xml:space="preserve">rengthen peer practice and </w:t>
      </w:r>
      <w:r>
        <w:rPr>
          <w:color w:val="222222"/>
          <w:sz w:val="20"/>
          <w:szCs w:val="20"/>
          <w:highlight w:val="white"/>
        </w:rPr>
        <w:lastRenderedPageBreak/>
        <w:t xml:space="preserve">improve mental health support in Edinburgh. It takes place on </w:t>
      </w:r>
      <w:r>
        <w:rPr>
          <w:b/>
          <w:color w:val="222222"/>
          <w:sz w:val="20"/>
          <w:szCs w:val="20"/>
          <w:highlight w:val="white"/>
        </w:rPr>
        <w:t>Wednesday 16 March 10am-1pm</w:t>
      </w:r>
      <w:r>
        <w:rPr>
          <w:color w:val="222222"/>
          <w:sz w:val="20"/>
          <w:szCs w:val="20"/>
          <w:highlight w:val="white"/>
        </w:rPr>
        <w:t>. It will primarily be over Zoom, however there will also be options to join using Teams.</w:t>
      </w:r>
      <w:r>
        <w:rPr>
          <w:color w:val="222222"/>
          <w:sz w:val="20"/>
          <w:szCs w:val="20"/>
          <w:highlight w:val="white"/>
        </w:rPr>
        <w:br/>
      </w:r>
      <w:r>
        <w:rPr>
          <w:color w:val="222222"/>
          <w:sz w:val="20"/>
          <w:szCs w:val="20"/>
          <w:highlight w:val="white"/>
        </w:rPr>
        <w:br/>
      </w:r>
      <w:r>
        <w:rPr>
          <w:color w:val="222222"/>
          <w:sz w:val="20"/>
          <w:szCs w:val="20"/>
        </w:rPr>
        <w:t xml:space="preserve">Sign up at this link: </w:t>
      </w:r>
      <w:hyperlink r:id="rId6">
        <w:r>
          <w:rPr>
            <w:color w:val="222222"/>
            <w:sz w:val="20"/>
            <w:szCs w:val="20"/>
          </w:rPr>
          <w:t>https://www.eventbrite.co.uk/e/g</w:t>
        </w:r>
        <w:r>
          <w:rPr>
            <w:color w:val="222222"/>
            <w:sz w:val="20"/>
            <w:szCs w:val="20"/>
          </w:rPr>
          <w:t>athering-peer-voices-louder-than-words-tickets-260164538137</w:t>
        </w:r>
      </w:hyperlink>
      <w:r>
        <w:rPr>
          <w:color w:val="222222"/>
          <w:sz w:val="20"/>
          <w:szCs w:val="20"/>
        </w:rPr>
        <w:br/>
      </w:r>
    </w:p>
    <w:p w14:paraId="4A50F9A3" w14:textId="77777777" w:rsidR="00A10B03" w:rsidRDefault="00A8698F">
      <w:pPr>
        <w:rPr>
          <w:color w:val="222222"/>
          <w:sz w:val="20"/>
          <w:szCs w:val="20"/>
        </w:rPr>
      </w:pPr>
      <w:r>
        <w:rPr>
          <w:color w:val="222222"/>
          <w:sz w:val="20"/>
          <w:szCs w:val="20"/>
        </w:rPr>
        <w:t xml:space="preserve">Or contact </w:t>
      </w:r>
      <w:hyperlink r:id="rId7">
        <w:r>
          <w:rPr>
            <w:color w:val="1155CC"/>
            <w:sz w:val="20"/>
            <w:szCs w:val="20"/>
            <w:u w:val="single"/>
          </w:rPr>
          <w:t>peer@health-in-mind.org.uk</w:t>
        </w:r>
      </w:hyperlink>
      <w:r>
        <w:rPr>
          <w:color w:val="222222"/>
          <w:sz w:val="20"/>
          <w:szCs w:val="20"/>
        </w:rPr>
        <w:t>.</w:t>
      </w:r>
    </w:p>
    <w:p w14:paraId="1F85AF78" w14:textId="77777777" w:rsidR="00A10B03" w:rsidRDefault="00A10B03">
      <w:pPr>
        <w:rPr>
          <w:color w:val="222222"/>
          <w:sz w:val="20"/>
          <w:szCs w:val="20"/>
        </w:rPr>
      </w:pPr>
    </w:p>
    <w:p w14:paraId="66A94C7C" w14:textId="77777777" w:rsidR="00A10B03" w:rsidRDefault="00A8698F">
      <w:pPr>
        <w:numPr>
          <w:ilvl w:val="0"/>
          <w:numId w:val="3"/>
        </w:numPr>
        <w:shd w:val="clear" w:color="auto" w:fill="FFFFFF"/>
        <w:spacing w:before="240"/>
        <w:rPr>
          <w:color w:val="222222"/>
        </w:rPr>
      </w:pPr>
      <w:r>
        <w:rPr>
          <w:b/>
          <w:color w:val="222222"/>
          <w:u w:val="single"/>
        </w:rPr>
        <w:t xml:space="preserve">The Pact </w:t>
      </w:r>
    </w:p>
    <w:p w14:paraId="07E80C3D" w14:textId="77777777" w:rsidR="00A10B03" w:rsidRDefault="00A8698F">
      <w:pPr>
        <w:shd w:val="clear" w:color="auto" w:fill="FFFFFF"/>
        <w:spacing w:before="240"/>
        <w:rPr>
          <w:color w:val="222222"/>
          <w:sz w:val="20"/>
          <w:szCs w:val="20"/>
        </w:rPr>
      </w:pPr>
      <w:r>
        <w:rPr>
          <w:color w:val="222222"/>
          <w:sz w:val="20"/>
          <w:szCs w:val="20"/>
        </w:rPr>
        <w:t>S-AH gave a summary of what the Pact is and the issues that have been discussed and that are still of concern regarding the Pact.</w:t>
      </w:r>
      <w:r>
        <w:rPr>
          <w:color w:val="222222"/>
          <w:sz w:val="20"/>
          <w:szCs w:val="20"/>
        </w:rPr>
        <w:br/>
        <w:t>Very similar issues that have been raised previously are still prevalent with this topic and a summary of them include:</w:t>
      </w:r>
      <w:r>
        <w:rPr>
          <w:color w:val="222222"/>
          <w:sz w:val="20"/>
          <w:szCs w:val="20"/>
        </w:rPr>
        <w:br/>
      </w:r>
    </w:p>
    <w:p w14:paraId="6C2A35CE" w14:textId="77777777" w:rsidR="00A10B03" w:rsidRDefault="00A8698F">
      <w:pPr>
        <w:numPr>
          <w:ilvl w:val="0"/>
          <w:numId w:val="2"/>
        </w:numPr>
        <w:shd w:val="clear" w:color="auto" w:fill="FFFFFF"/>
        <w:spacing w:before="240"/>
        <w:rPr>
          <w:color w:val="222222"/>
          <w:sz w:val="20"/>
          <w:szCs w:val="20"/>
        </w:rPr>
      </w:pPr>
      <w:r>
        <w:rPr>
          <w:color w:val="222222"/>
          <w:sz w:val="20"/>
          <w:szCs w:val="20"/>
        </w:rPr>
        <w:t>Re th</w:t>
      </w:r>
      <w:r>
        <w:rPr>
          <w:color w:val="222222"/>
          <w:sz w:val="20"/>
          <w:szCs w:val="20"/>
        </w:rPr>
        <w:t xml:space="preserve">e Collaboration request for funding expression of interest, It is unsure where the funding is coming from, how much is left and whether or not this could be taken from current core funding in the </w:t>
      </w:r>
      <w:proofErr w:type="spellStart"/>
      <w:proofErr w:type="gramStart"/>
      <w:r>
        <w:rPr>
          <w:color w:val="222222"/>
          <w:sz w:val="20"/>
          <w:szCs w:val="20"/>
        </w:rPr>
        <w:t>future.There</w:t>
      </w:r>
      <w:proofErr w:type="spellEnd"/>
      <w:proofErr w:type="gramEnd"/>
      <w:r>
        <w:rPr>
          <w:color w:val="222222"/>
          <w:sz w:val="20"/>
          <w:szCs w:val="20"/>
        </w:rPr>
        <w:t xml:space="preserve"> is anxiety that applying for this funding now c</w:t>
      </w:r>
      <w:r>
        <w:rPr>
          <w:color w:val="222222"/>
          <w:sz w:val="20"/>
          <w:szCs w:val="20"/>
        </w:rPr>
        <w:t xml:space="preserve">ould later negatively impact future core funding  of the </w:t>
      </w:r>
      <w:proofErr w:type="spellStart"/>
      <w:r>
        <w:rPr>
          <w:color w:val="222222"/>
          <w:sz w:val="20"/>
          <w:szCs w:val="20"/>
        </w:rPr>
        <w:t>organisations</w:t>
      </w:r>
      <w:proofErr w:type="spellEnd"/>
      <w:r>
        <w:rPr>
          <w:color w:val="222222"/>
          <w:sz w:val="20"/>
          <w:szCs w:val="20"/>
        </w:rPr>
        <w:t>- this is something that needs to be clarified properly.</w:t>
      </w:r>
    </w:p>
    <w:p w14:paraId="2A5F2223" w14:textId="77777777" w:rsidR="00A10B03" w:rsidRDefault="00A10B03">
      <w:pPr>
        <w:shd w:val="clear" w:color="auto" w:fill="FFFFFF"/>
        <w:spacing w:before="240"/>
        <w:ind w:left="720"/>
        <w:rPr>
          <w:color w:val="222222"/>
          <w:sz w:val="20"/>
          <w:szCs w:val="20"/>
        </w:rPr>
      </w:pPr>
    </w:p>
    <w:p w14:paraId="1EAD6DC3" w14:textId="77777777" w:rsidR="00A10B03" w:rsidRDefault="00A8698F">
      <w:pPr>
        <w:numPr>
          <w:ilvl w:val="0"/>
          <w:numId w:val="2"/>
        </w:numPr>
        <w:shd w:val="clear" w:color="auto" w:fill="FFFFFF"/>
        <w:spacing w:before="240"/>
        <w:rPr>
          <w:color w:val="222222"/>
          <w:sz w:val="20"/>
          <w:szCs w:val="20"/>
        </w:rPr>
      </w:pPr>
      <w:r>
        <w:rPr>
          <w:color w:val="222222"/>
          <w:sz w:val="20"/>
          <w:szCs w:val="20"/>
        </w:rPr>
        <w:t>There is a concern about 2 aspects relating to time</w:t>
      </w:r>
      <w:r>
        <w:rPr>
          <w:color w:val="222222"/>
          <w:sz w:val="20"/>
          <w:szCs w:val="20"/>
        </w:rPr>
        <w:br/>
      </w:r>
      <w:r>
        <w:rPr>
          <w:color w:val="222222"/>
          <w:sz w:val="20"/>
          <w:szCs w:val="20"/>
        </w:rPr>
        <w:tab/>
        <w:t>1. Many members feel as though there is still very little measurable progre</w:t>
      </w:r>
      <w:r>
        <w:rPr>
          <w:color w:val="222222"/>
          <w:sz w:val="20"/>
          <w:szCs w:val="20"/>
        </w:rPr>
        <w:t>ss being made when the pact is being discussed and as in the past the same issues and discussions are being had</w:t>
      </w:r>
      <w:r>
        <w:rPr>
          <w:color w:val="222222"/>
          <w:sz w:val="20"/>
          <w:szCs w:val="20"/>
        </w:rPr>
        <w:br/>
      </w:r>
      <w:r>
        <w:rPr>
          <w:color w:val="222222"/>
          <w:sz w:val="20"/>
          <w:szCs w:val="20"/>
        </w:rPr>
        <w:tab/>
        <w:t>2. The amount of time and energy being expended on solving these problems do not reflect the level of funding currently being offered by the Pa</w:t>
      </w:r>
      <w:r>
        <w:rPr>
          <w:color w:val="222222"/>
          <w:sz w:val="20"/>
          <w:szCs w:val="20"/>
        </w:rPr>
        <w:t xml:space="preserve">ct especially when considering it may not even be suitable for all </w:t>
      </w:r>
      <w:proofErr w:type="spellStart"/>
      <w:r>
        <w:rPr>
          <w:color w:val="222222"/>
          <w:sz w:val="20"/>
          <w:szCs w:val="20"/>
        </w:rPr>
        <w:t>organisations</w:t>
      </w:r>
      <w:proofErr w:type="spellEnd"/>
      <w:r>
        <w:rPr>
          <w:color w:val="222222"/>
          <w:sz w:val="20"/>
          <w:szCs w:val="20"/>
        </w:rPr>
        <w:t xml:space="preserve"> and may negatively impact core services </w:t>
      </w:r>
      <w:proofErr w:type="gramStart"/>
      <w:r>
        <w:rPr>
          <w:color w:val="222222"/>
          <w:sz w:val="20"/>
          <w:szCs w:val="20"/>
        </w:rPr>
        <w:t>at a later date</w:t>
      </w:r>
      <w:proofErr w:type="gramEnd"/>
      <w:r>
        <w:rPr>
          <w:color w:val="222222"/>
          <w:sz w:val="20"/>
          <w:szCs w:val="20"/>
        </w:rPr>
        <w:t>.</w:t>
      </w:r>
    </w:p>
    <w:p w14:paraId="7E588B88" w14:textId="77777777" w:rsidR="00A10B03" w:rsidRDefault="00A10B03">
      <w:pPr>
        <w:shd w:val="clear" w:color="auto" w:fill="FFFFFF"/>
        <w:spacing w:before="240"/>
        <w:ind w:left="1440"/>
        <w:rPr>
          <w:color w:val="222222"/>
          <w:sz w:val="20"/>
          <w:szCs w:val="20"/>
        </w:rPr>
      </w:pPr>
    </w:p>
    <w:p w14:paraId="25EDDB5E" w14:textId="77777777" w:rsidR="00A10B03" w:rsidRDefault="00A8698F">
      <w:pPr>
        <w:numPr>
          <w:ilvl w:val="0"/>
          <w:numId w:val="2"/>
        </w:numPr>
        <w:shd w:val="clear" w:color="auto" w:fill="FFFFFF"/>
        <w:spacing w:before="240"/>
        <w:rPr>
          <w:color w:val="222222"/>
          <w:sz w:val="20"/>
          <w:szCs w:val="20"/>
        </w:rPr>
      </w:pPr>
      <w:r>
        <w:rPr>
          <w:color w:val="222222"/>
          <w:sz w:val="20"/>
          <w:szCs w:val="20"/>
        </w:rPr>
        <w:t xml:space="preserve">Uncertainty in terms of what the funding can even be used for- Is it primarily for innovative new ideas and projects </w:t>
      </w:r>
      <w:r>
        <w:rPr>
          <w:color w:val="222222"/>
          <w:sz w:val="20"/>
          <w:szCs w:val="20"/>
        </w:rPr>
        <w:t xml:space="preserve">or is this something that could be used to fund core services, fund existing </w:t>
      </w:r>
      <w:proofErr w:type="gramStart"/>
      <w:r>
        <w:rPr>
          <w:color w:val="222222"/>
          <w:sz w:val="20"/>
          <w:szCs w:val="20"/>
        </w:rPr>
        <w:t>ones</w:t>
      </w:r>
      <w:proofErr w:type="gramEnd"/>
      <w:r>
        <w:rPr>
          <w:color w:val="222222"/>
          <w:sz w:val="20"/>
          <w:szCs w:val="20"/>
        </w:rPr>
        <w:t xml:space="preserve"> or even expand existing ones.</w:t>
      </w:r>
    </w:p>
    <w:p w14:paraId="31055B79" w14:textId="77777777" w:rsidR="00A10B03" w:rsidRDefault="00A10B03">
      <w:pPr>
        <w:shd w:val="clear" w:color="auto" w:fill="FFFFFF"/>
        <w:spacing w:before="240"/>
        <w:ind w:left="1440"/>
        <w:rPr>
          <w:color w:val="222222"/>
          <w:sz w:val="20"/>
          <w:szCs w:val="20"/>
        </w:rPr>
      </w:pPr>
    </w:p>
    <w:p w14:paraId="3592FEE2" w14:textId="77777777" w:rsidR="00A10B03" w:rsidRDefault="00A8698F">
      <w:pPr>
        <w:numPr>
          <w:ilvl w:val="0"/>
          <w:numId w:val="2"/>
        </w:numPr>
        <w:shd w:val="clear" w:color="auto" w:fill="FFFFFF"/>
        <w:spacing w:before="240"/>
        <w:rPr>
          <w:color w:val="222222"/>
          <w:sz w:val="20"/>
          <w:szCs w:val="20"/>
        </w:rPr>
      </w:pPr>
      <w:proofErr w:type="gramStart"/>
      <w:r>
        <w:rPr>
          <w:color w:val="222222"/>
          <w:sz w:val="20"/>
          <w:szCs w:val="20"/>
        </w:rPr>
        <w:t>Overall</w:t>
      </w:r>
      <w:proofErr w:type="gramEnd"/>
      <w:r>
        <w:rPr>
          <w:color w:val="222222"/>
          <w:sz w:val="20"/>
          <w:szCs w:val="20"/>
        </w:rPr>
        <w:t xml:space="preserve"> the entire process has been very confusing and has shifted focus away from actually providing vital services and put towards trying to </w:t>
      </w:r>
      <w:r>
        <w:rPr>
          <w:color w:val="222222"/>
          <w:sz w:val="20"/>
          <w:szCs w:val="20"/>
        </w:rPr>
        <w:t xml:space="preserve">understand unnecessarily complicated applications. </w:t>
      </w:r>
      <w:proofErr w:type="spellStart"/>
      <w:r>
        <w:rPr>
          <w:color w:val="222222"/>
          <w:sz w:val="20"/>
          <w:szCs w:val="20"/>
        </w:rPr>
        <w:t>Organisations</w:t>
      </w:r>
      <w:proofErr w:type="spellEnd"/>
      <w:r>
        <w:rPr>
          <w:color w:val="222222"/>
          <w:sz w:val="20"/>
          <w:szCs w:val="20"/>
        </w:rPr>
        <w:t xml:space="preserve"> have a very limited amount of </w:t>
      </w:r>
      <w:proofErr w:type="gramStart"/>
      <w:r>
        <w:rPr>
          <w:color w:val="222222"/>
          <w:sz w:val="20"/>
          <w:szCs w:val="20"/>
        </w:rPr>
        <w:t>staff  hours</w:t>
      </w:r>
      <w:proofErr w:type="gramEnd"/>
      <w:r>
        <w:rPr>
          <w:color w:val="222222"/>
          <w:sz w:val="20"/>
          <w:szCs w:val="20"/>
        </w:rPr>
        <w:t>, applications are time consuming enough as it is without all these additional worries and things to try and figure out.</w:t>
      </w:r>
    </w:p>
    <w:p w14:paraId="6348FA58" w14:textId="77777777" w:rsidR="00A10B03" w:rsidRDefault="00A8698F">
      <w:pPr>
        <w:shd w:val="clear" w:color="auto" w:fill="FFFFFF"/>
        <w:spacing w:before="240"/>
        <w:rPr>
          <w:b/>
          <w:color w:val="222222"/>
          <w:sz w:val="20"/>
          <w:szCs w:val="20"/>
          <w:u w:val="single"/>
        </w:rPr>
      </w:pPr>
      <w:r>
        <w:rPr>
          <w:b/>
          <w:color w:val="222222"/>
          <w:sz w:val="20"/>
          <w:szCs w:val="20"/>
          <w:u w:val="single"/>
        </w:rPr>
        <w:t xml:space="preserve">Potential action that could </w:t>
      </w:r>
      <w:r>
        <w:rPr>
          <w:b/>
          <w:color w:val="222222"/>
          <w:sz w:val="20"/>
          <w:szCs w:val="20"/>
          <w:u w:val="single"/>
        </w:rPr>
        <w:t>be taken</w:t>
      </w:r>
    </w:p>
    <w:p w14:paraId="01B8DE6F" w14:textId="77777777" w:rsidR="00A10B03" w:rsidRDefault="00A8698F">
      <w:pPr>
        <w:shd w:val="clear" w:color="auto" w:fill="FFFFFF"/>
        <w:spacing w:before="240"/>
        <w:rPr>
          <w:color w:val="222222"/>
          <w:sz w:val="20"/>
          <w:szCs w:val="20"/>
          <w:u w:val="single"/>
        </w:rPr>
      </w:pPr>
      <w:r>
        <w:rPr>
          <w:color w:val="222222"/>
          <w:sz w:val="20"/>
          <w:szCs w:val="20"/>
          <w:u w:val="single"/>
        </w:rPr>
        <w:t>Formal Letter</w:t>
      </w:r>
      <w:r>
        <w:rPr>
          <w:color w:val="222222"/>
          <w:sz w:val="20"/>
          <w:szCs w:val="20"/>
        </w:rPr>
        <w:br/>
        <w:t xml:space="preserve">It was suggested that a formal letter be sent by the ECHF on behalf of (and signed by) the member </w:t>
      </w:r>
      <w:proofErr w:type="spellStart"/>
      <w:r>
        <w:rPr>
          <w:color w:val="222222"/>
          <w:sz w:val="20"/>
          <w:szCs w:val="20"/>
        </w:rPr>
        <w:t>organisations</w:t>
      </w:r>
      <w:proofErr w:type="spellEnd"/>
      <w:r>
        <w:rPr>
          <w:color w:val="222222"/>
          <w:sz w:val="20"/>
          <w:szCs w:val="20"/>
        </w:rPr>
        <w:t xml:space="preserve"> to help clarify some of these issues. The exact contents would have to be discussed further </w:t>
      </w:r>
      <w:r>
        <w:rPr>
          <w:color w:val="222222"/>
          <w:sz w:val="20"/>
          <w:szCs w:val="20"/>
        </w:rPr>
        <w:lastRenderedPageBreak/>
        <w:t>however the general idea woul</w:t>
      </w:r>
      <w:r>
        <w:rPr>
          <w:color w:val="222222"/>
          <w:sz w:val="20"/>
          <w:szCs w:val="20"/>
        </w:rPr>
        <w:t>d be to try and address some of these specific issues and concerns and get a written response. This was a popular suggestion amongst present members.</w:t>
      </w:r>
      <w:r>
        <w:rPr>
          <w:color w:val="222222"/>
          <w:sz w:val="20"/>
          <w:szCs w:val="20"/>
        </w:rPr>
        <w:br/>
      </w:r>
      <w:r>
        <w:rPr>
          <w:color w:val="222222"/>
          <w:sz w:val="20"/>
          <w:szCs w:val="20"/>
        </w:rPr>
        <w:tab/>
      </w:r>
      <w:r>
        <w:rPr>
          <w:color w:val="222222"/>
          <w:sz w:val="20"/>
          <w:szCs w:val="20"/>
        </w:rPr>
        <w:br/>
        <w:t>-Several points were made in regards to this idea including</w:t>
      </w:r>
      <w:r>
        <w:rPr>
          <w:color w:val="222222"/>
          <w:sz w:val="20"/>
          <w:szCs w:val="20"/>
        </w:rPr>
        <w:br/>
      </w:r>
      <w:r>
        <w:rPr>
          <w:color w:val="222222"/>
          <w:sz w:val="20"/>
          <w:szCs w:val="20"/>
        </w:rPr>
        <w:tab/>
        <w:t xml:space="preserve">- Potential to take these issues higher up </w:t>
      </w:r>
      <w:r>
        <w:rPr>
          <w:color w:val="222222"/>
          <w:sz w:val="20"/>
          <w:szCs w:val="20"/>
        </w:rPr>
        <w:t>to apply pressure in order to get a response/ show that the current state isn’t acceptable</w:t>
      </w:r>
      <w:r>
        <w:rPr>
          <w:color w:val="222222"/>
          <w:sz w:val="20"/>
          <w:szCs w:val="20"/>
        </w:rPr>
        <w:tab/>
      </w:r>
      <w:r>
        <w:rPr>
          <w:color w:val="222222"/>
          <w:sz w:val="20"/>
          <w:szCs w:val="20"/>
        </w:rPr>
        <w:br/>
      </w:r>
      <w:r>
        <w:rPr>
          <w:color w:val="222222"/>
          <w:sz w:val="20"/>
          <w:szCs w:val="20"/>
        </w:rPr>
        <w:tab/>
        <w:t>- Making sure that we stayed diplomatic with any communication towards The Pact</w:t>
      </w:r>
      <w:r>
        <w:rPr>
          <w:color w:val="222222"/>
          <w:sz w:val="20"/>
          <w:szCs w:val="20"/>
        </w:rPr>
        <w:br/>
      </w:r>
      <w:r>
        <w:rPr>
          <w:color w:val="222222"/>
          <w:sz w:val="20"/>
          <w:szCs w:val="20"/>
        </w:rPr>
        <w:tab/>
      </w:r>
      <w:r>
        <w:rPr>
          <w:color w:val="222222"/>
          <w:sz w:val="20"/>
          <w:szCs w:val="20"/>
        </w:rPr>
        <w:tab/>
        <w:t>- It was suggested that rather than just critiquing or asking for clarification w</w:t>
      </w:r>
      <w:r>
        <w:rPr>
          <w:color w:val="222222"/>
          <w:sz w:val="20"/>
          <w:szCs w:val="20"/>
        </w:rPr>
        <w:t>e could also include potential solutions and ideas for these issues, ensuring that we are being positive and forward thinking with our approach.</w:t>
      </w:r>
      <w:r>
        <w:rPr>
          <w:color w:val="222222"/>
          <w:sz w:val="20"/>
          <w:szCs w:val="20"/>
        </w:rPr>
        <w:br/>
      </w:r>
      <w:r>
        <w:rPr>
          <w:color w:val="222222"/>
          <w:sz w:val="20"/>
          <w:szCs w:val="20"/>
        </w:rPr>
        <w:tab/>
        <w:t xml:space="preserve">-There is a definite strength in presenting a unified front as this allows us to use our collective voice and </w:t>
      </w:r>
      <w:r>
        <w:rPr>
          <w:color w:val="222222"/>
          <w:sz w:val="20"/>
          <w:szCs w:val="20"/>
        </w:rPr>
        <w:t xml:space="preserve">strength to push for real change. </w:t>
      </w:r>
      <w:proofErr w:type="gramStart"/>
      <w:r>
        <w:rPr>
          <w:color w:val="222222"/>
          <w:sz w:val="20"/>
          <w:szCs w:val="20"/>
        </w:rPr>
        <w:t>Furthermore</w:t>
      </w:r>
      <w:proofErr w:type="gramEnd"/>
      <w:r>
        <w:rPr>
          <w:color w:val="222222"/>
          <w:sz w:val="20"/>
          <w:szCs w:val="20"/>
        </w:rPr>
        <w:t xml:space="preserve"> it stops individual </w:t>
      </w:r>
      <w:proofErr w:type="spellStart"/>
      <w:r>
        <w:rPr>
          <w:color w:val="222222"/>
          <w:sz w:val="20"/>
          <w:szCs w:val="20"/>
        </w:rPr>
        <w:t>organisations</w:t>
      </w:r>
      <w:proofErr w:type="spellEnd"/>
      <w:r>
        <w:rPr>
          <w:color w:val="222222"/>
          <w:sz w:val="20"/>
          <w:szCs w:val="20"/>
        </w:rPr>
        <w:t xml:space="preserve"> from being picked on or pushed out.</w:t>
      </w:r>
    </w:p>
    <w:p w14:paraId="2C3A0159" w14:textId="77777777" w:rsidR="00A10B03" w:rsidRDefault="00A8698F">
      <w:pPr>
        <w:shd w:val="clear" w:color="auto" w:fill="FFFFFF"/>
        <w:spacing w:before="240"/>
        <w:rPr>
          <w:color w:val="222222"/>
          <w:sz w:val="20"/>
          <w:szCs w:val="20"/>
          <w:u w:val="single"/>
        </w:rPr>
      </w:pPr>
      <w:r>
        <w:rPr>
          <w:color w:val="222222"/>
          <w:sz w:val="20"/>
          <w:szCs w:val="20"/>
          <w:u w:val="single"/>
        </w:rPr>
        <w:t>Single grant application through the ECHF</w:t>
      </w:r>
    </w:p>
    <w:p w14:paraId="48526F94" w14:textId="77777777" w:rsidR="00A10B03" w:rsidRDefault="00A8698F">
      <w:pPr>
        <w:shd w:val="clear" w:color="auto" w:fill="FFFFFF"/>
        <w:spacing w:before="240"/>
        <w:rPr>
          <w:color w:val="222222"/>
          <w:sz w:val="20"/>
          <w:szCs w:val="20"/>
          <w:u w:val="single"/>
        </w:rPr>
      </w:pPr>
      <w:r>
        <w:rPr>
          <w:color w:val="222222"/>
          <w:sz w:val="20"/>
          <w:szCs w:val="20"/>
        </w:rPr>
        <w:t xml:space="preserve">S-A suggested that like for the emergency covid response fund, the ECHF could put in a single bid </w:t>
      </w:r>
      <w:r>
        <w:rPr>
          <w:color w:val="222222"/>
          <w:sz w:val="20"/>
          <w:szCs w:val="20"/>
        </w:rPr>
        <w:t xml:space="preserve">for the </w:t>
      </w:r>
      <w:proofErr w:type="gramStart"/>
      <w:r>
        <w:rPr>
          <w:color w:val="222222"/>
          <w:sz w:val="20"/>
          <w:szCs w:val="20"/>
        </w:rPr>
        <w:t>collaborations</w:t>
      </w:r>
      <w:proofErr w:type="gramEnd"/>
      <w:r>
        <w:rPr>
          <w:color w:val="222222"/>
          <w:sz w:val="20"/>
          <w:szCs w:val="20"/>
        </w:rPr>
        <w:t xml:space="preserve"> monies and then, on a more trust based approach, </w:t>
      </w:r>
      <w:proofErr w:type="spellStart"/>
      <w:r>
        <w:rPr>
          <w:color w:val="222222"/>
          <w:sz w:val="20"/>
          <w:szCs w:val="20"/>
        </w:rPr>
        <w:t>divy</w:t>
      </w:r>
      <w:proofErr w:type="spellEnd"/>
      <w:r>
        <w:rPr>
          <w:color w:val="222222"/>
          <w:sz w:val="20"/>
          <w:szCs w:val="20"/>
        </w:rPr>
        <w:t xml:space="preserve"> this out between member </w:t>
      </w:r>
      <w:proofErr w:type="spellStart"/>
      <w:r>
        <w:rPr>
          <w:color w:val="222222"/>
          <w:sz w:val="20"/>
          <w:szCs w:val="20"/>
        </w:rPr>
        <w:t>organisations</w:t>
      </w:r>
      <w:proofErr w:type="spellEnd"/>
      <w:r>
        <w:rPr>
          <w:color w:val="222222"/>
          <w:sz w:val="20"/>
          <w:szCs w:val="20"/>
        </w:rPr>
        <w:t xml:space="preserve">. While this does not necessarily fix all of the </w:t>
      </w:r>
      <w:proofErr w:type="gramStart"/>
      <w:r>
        <w:rPr>
          <w:color w:val="222222"/>
          <w:sz w:val="20"/>
          <w:szCs w:val="20"/>
        </w:rPr>
        <w:t>above mentioned</w:t>
      </w:r>
      <w:proofErr w:type="gramEnd"/>
      <w:r>
        <w:rPr>
          <w:color w:val="222222"/>
          <w:sz w:val="20"/>
          <w:szCs w:val="20"/>
        </w:rPr>
        <w:t xml:space="preserve"> issues, it may make the process simpler for each of the member </w:t>
      </w:r>
      <w:proofErr w:type="spellStart"/>
      <w:r>
        <w:rPr>
          <w:color w:val="222222"/>
          <w:sz w:val="20"/>
          <w:szCs w:val="20"/>
        </w:rPr>
        <w:t>organisations</w:t>
      </w:r>
      <w:proofErr w:type="spellEnd"/>
      <w:r>
        <w:rPr>
          <w:color w:val="222222"/>
          <w:sz w:val="20"/>
          <w:szCs w:val="20"/>
        </w:rPr>
        <w:t xml:space="preserve"> </w:t>
      </w:r>
      <w:r>
        <w:rPr>
          <w:color w:val="222222"/>
          <w:sz w:val="20"/>
          <w:szCs w:val="20"/>
        </w:rPr>
        <w:t xml:space="preserve">and allow them to focus more on providing their services and running the </w:t>
      </w:r>
      <w:proofErr w:type="spellStart"/>
      <w:r>
        <w:rPr>
          <w:color w:val="222222"/>
          <w:sz w:val="20"/>
          <w:szCs w:val="20"/>
        </w:rPr>
        <w:t>organisations</w:t>
      </w:r>
      <w:proofErr w:type="spellEnd"/>
      <w:r>
        <w:rPr>
          <w:color w:val="222222"/>
          <w:sz w:val="20"/>
          <w:szCs w:val="20"/>
        </w:rPr>
        <w:t>.</w:t>
      </w:r>
      <w:r>
        <w:rPr>
          <w:color w:val="222222"/>
          <w:sz w:val="20"/>
          <w:szCs w:val="20"/>
        </w:rPr>
        <w:br/>
      </w:r>
      <w:r>
        <w:rPr>
          <w:color w:val="222222"/>
          <w:sz w:val="20"/>
          <w:szCs w:val="20"/>
        </w:rPr>
        <w:br/>
        <w:t>This is also something that would need to be fully discussed and certain finer points would need to be worked out before this went ahead.</w:t>
      </w:r>
    </w:p>
    <w:p w14:paraId="1D8F4CBF" w14:textId="77777777" w:rsidR="00A10B03" w:rsidRDefault="00A8698F">
      <w:pPr>
        <w:shd w:val="clear" w:color="auto" w:fill="FFFFFF"/>
        <w:spacing w:before="240"/>
        <w:rPr>
          <w:color w:val="222222"/>
          <w:sz w:val="20"/>
          <w:szCs w:val="20"/>
        </w:rPr>
      </w:pPr>
      <w:r>
        <w:rPr>
          <w:color w:val="222222"/>
          <w:sz w:val="20"/>
          <w:szCs w:val="20"/>
          <w:u w:val="single"/>
        </w:rPr>
        <w:t>Some other general points tha</w:t>
      </w:r>
      <w:r>
        <w:rPr>
          <w:color w:val="222222"/>
          <w:sz w:val="20"/>
          <w:szCs w:val="20"/>
          <w:u w:val="single"/>
        </w:rPr>
        <w:t>t were made on this topic include</w:t>
      </w:r>
      <w:r>
        <w:rPr>
          <w:color w:val="222222"/>
          <w:sz w:val="20"/>
          <w:szCs w:val="20"/>
        </w:rPr>
        <w:br/>
      </w:r>
    </w:p>
    <w:p w14:paraId="1D7FF5E8" w14:textId="77777777" w:rsidR="00A10B03" w:rsidRDefault="00A8698F">
      <w:pPr>
        <w:shd w:val="clear" w:color="auto" w:fill="FFFFFF"/>
        <w:spacing w:before="240"/>
        <w:rPr>
          <w:color w:val="222222"/>
          <w:sz w:val="20"/>
          <w:szCs w:val="20"/>
        </w:rPr>
      </w:pPr>
      <w:r>
        <w:rPr>
          <w:color w:val="222222"/>
          <w:sz w:val="20"/>
          <w:szCs w:val="20"/>
        </w:rPr>
        <w:t xml:space="preserve">-If more extensions on the major grants go ahead, this severely limits </w:t>
      </w:r>
      <w:proofErr w:type="spellStart"/>
      <w:r>
        <w:rPr>
          <w:color w:val="222222"/>
          <w:sz w:val="20"/>
          <w:szCs w:val="20"/>
        </w:rPr>
        <w:t>organisations</w:t>
      </w:r>
      <w:proofErr w:type="spellEnd"/>
      <w:r>
        <w:rPr>
          <w:color w:val="222222"/>
          <w:sz w:val="20"/>
          <w:szCs w:val="20"/>
        </w:rPr>
        <w:t xml:space="preserve"> that do not currently have funding as they would be unable to apply for another year. This is an important point as core funding for </w:t>
      </w:r>
      <w:proofErr w:type="spellStart"/>
      <w:r>
        <w:rPr>
          <w:color w:val="222222"/>
          <w:sz w:val="20"/>
          <w:szCs w:val="20"/>
        </w:rPr>
        <w:t>org</w:t>
      </w:r>
      <w:r>
        <w:rPr>
          <w:color w:val="222222"/>
          <w:sz w:val="20"/>
          <w:szCs w:val="20"/>
        </w:rPr>
        <w:t>anisations</w:t>
      </w:r>
      <w:proofErr w:type="spellEnd"/>
      <w:r>
        <w:rPr>
          <w:color w:val="222222"/>
          <w:sz w:val="20"/>
          <w:szCs w:val="20"/>
        </w:rPr>
        <w:t xml:space="preserve"> that do not currently have access also need to be considered.</w:t>
      </w:r>
      <w:r>
        <w:rPr>
          <w:color w:val="222222"/>
          <w:sz w:val="20"/>
          <w:szCs w:val="20"/>
        </w:rPr>
        <w:br/>
      </w:r>
    </w:p>
    <w:p w14:paraId="510999CD" w14:textId="77777777" w:rsidR="00A10B03" w:rsidRDefault="00A8698F">
      <w:pPr>
        <w:shd w:val="clear" w:color="auto" w:fill="FFFFFF"/>
        <w:spacing w:before="240"/>
        <w:rPr>
          <w:color w:val="222222"/>
          <w:sz w:val="20"/>
          <w:szCs w:val="20"/>
        </w:rPr>
      </w:pPr>
      <w:r>
        <w:rPr>
          <w:color w:val="222222"/>
          <w:sz w:val="20"/>
          <w:szCs w:val="20"/>
        </w:rPr>
        <w:t>-Bringing in EVOC and having discussions with them on the topic may be beneficial</w:t>
      </w:r>
      <w:r>
        <w:rPr>
          <w:color w:val="222222"/>
          <w:sz w:val="20"/>
          <w:szCs w:val="20"/>
        </w:rPr>
        <w:br/>
      </w:r>
      <w:r>
        <w:rPr>
          <w:color w:val="222222"/>
          <w:sz w:val="20"/>
          <w:szCs w:val="20"/>
        </w:rPr>
        <w:br/>
        <w:t xml:space="preserve">-While community commissioning has its place, the entire £4 million </w:t>
      </w:r>
      <w:proofErr w:type="gramStart"/>
      <w:r>
        <w:rPr>
          <w:color w:val="222222"/>
          <w:sz w:val="20"/>
          <w:szCs w:val="20"/>
        </w:rPr>
        <w:t>( former</w:t>
      </w:r>
      <w:proofErr w:type="gramEnd"/>
      <w:r>
        <w:rPr>
          <w:color w:val="222222"/>
          <w:sz w:val="20"/>
          <w:szCs w:val="20"/>
        </w:rPr>
        <w:t xml:space="preserve"> IJB Grants fund)should</w:t>
      </w:r>
      <w:r>
        <w:rPr>
          <w:color w:val="222222"/>
          <w:sz w:val="20"/>
          <w:szCs w:val="20"/>
        </w:rPr>
        <w:t xml:space="preserve"> not be community commissioned </w:t>
      </w:r>
    </w:p>
    <w:p w14:paraId="785E231D" w14:textId="77777777" w:rsidR="00A10B03" w:rsidRDefault="00A10B03">
      <w:pPr>
        <w:shd w:val="clear" w:color="auto" w:fill="FFFFFF"/>
        <w:spacing w:before="240"/>
        <w:rPr>
          <w:b/>
          <w:color w:val="222222"/>
          <w:u w:val="single"/>
        </w:rPr>
      </w:pPr>
    </w:p>
    <w:p w14:paraId="4E7600FA" w14:textId="77777777" w:rsidR="00A10B03" w:rsidRDefault="00A8698F">
      <w:pPr>
        <w:numPr>
          <w:ilvl w:val="0"/>
          <w:numId w:val="3"/>
        </w:numPr>
        <w:shd w:val="clear" w:color="auto" w:fill="FFFFFF"/>
        <w:spacing w:before="240"/>
        <w:rPr>
          <w:color w:val="222222"/>
        </w:rPr>
      </w:pPr>
      <w:r>
        <w:rPr>
          <w:b/>
          <w:color w:val="222222"/>
          <w:u w:val="single"/>
        </w:rPr>
        <w:t xml:space="preserve"> Potential Roma project with Community Renewal</w:t>
      </w:r>
    </w:p>
    <w:p w14:paraId="201050F6" w14:textId="77777777" w:rsidR="00A10B03" w:rsidRDefault="00A8698F">
      <w:pPr>
        <w:shd w:val="clear" w:color="auto" w:fill="FFFFFF"/>
        <w:spacing w:before="240"/>
        <w:rPr>
          <w:color w:val="222222"/>
          <w:sz w:val="20"/>
          <w:szCs w:val="20"/>
        </w:rPr>
      </w:pPr>
      <w:r>
        <w:rPr>
          <w:color w:val="222222"/>
          <w:sz w:val="20"/>
          <w:szCs w:val="20"/>
        </w:rPr>
        <w:t xml:space="preserve">John </w:t>
      </w:r>
      <w:proofErr w:type="spellStart"/>
      <w:r>
        <w:rPr>
          <w:color w:val="222222"/>
          <w:sz w:val="20"/>
          <w:szCs w:val="20"/>
        </w:rPr>
        <w:t>Haliday</w:t>
      </w:r>
      <w:proofErr w:type="spellEnd"/>
      <w:r>
        <w:rPr>
          <w:color w:val="222222"/>
          <w:sz w:val="20"/>
          <w:szCs w:val="20"/>
        </w:rPr>
        <w:t xml:space="preserve"> from Community Renewal asked if any </w:t>
      </w:r>
      <w:proofErr w:type="spellStart"/>
      <w:r>
        <w:rPr>
          <w:color w:val="222222"/>
          <w:sz w:val="20"/>
          <w:szCs w:val="20"/>
        </w:rPr>
        <w:t>organisations</w:t>
      </w:r>
      <w:proofErr w:type="spellEnd"/>
      <w:r>
        <w:rPr>
          <w:color w:val="222222"/>
          <w:sz w:val="20"/>
          <w:szCs w:val="20"/>
        </w:rPr>
        <w:t xml:space="preserve"> would be interested in working with them on a project aimed at helping the Roma community in Edinburgh. He has asked me to circulate the following message:</w:t>
      </w:r>
      <w:r>
        <w:rPr>
          <w:color w:val="222222"/>
          <w:sz w:val="20"/>
          <w:szCs w:val="20"/>
        </w:rPr>
        <w:br/>
      </w:r>
      <w:r>
        <w:rPr>
          <w:color w:val="222222"/>
          <w:sz w:val="20"/>
          <w:szCs w:val="20"/>
        </w:rPr>
        <w:br/>
        <w:t>There is an opportunity for small am</w:t>
      </w:r>
      <w:r>
        <w:rPr>
          <w:color w:val="222222"/>
          <w:sz w:val="20"/>
          <w:szCs w:val="20"/>
        </w:rPr>
        <w:t>ounts of collaboration funding through Edinburgh PACT and I am exploring expanding a partnership collaboration which would more systematically look at supporting Roma across the city.</w:t>
      </w:r>
    </w:p>
    <w:p w14:paraId="2CFEB48D" w14:textId="77777777" w:rsidR="00A10B03" w:rsidRDefault="00A8698F">
      <w:pPr>
        <w:shd w:val="clear" w:color="auto" w:fill="FFFFFF"/>
        <w:rPr>
          <w:color w:val="222222"/>
          <w:sz w:val="20"/>
          <w:szCs w:val="20"/>
        </w:rPr>
      </w:pPr>
      <w:r>
        <w:rPr>
          <w:color w:val="222222"/>
          <w:sz w:val="20"/>
          <w:szCs w:val="20"/>
        </w:rPr>
        <w:lastRenderedPageBreak/>
        <w:t xml:space="preserve"> </w:t>
      </w:r>
    </w:p>
    <w:p w14:paraId="42614E21" w14:textId="77777777" w:rsidR="00A10B03" w:rsidRDefault="00A8698F">
      <w:pPr>
        <w:shd w:val="clear" w:color="auto" w:fill="FFFFFF"/>
        <w:rPr>
          <w:color w:val="222222"/>
          <w:sz w:val="20"/>
          <w:szCs w:val="20"/>
        </w:rPr>
      </w:pPr>
      <w:r>
        <w:rPr>
          <w:color w:val="222222"/>
          <w:sz w:val="20"/>
          <w:szCs w:val="20"/>
        </w:rPr>
        <w:t xml:space="preserve">Community Renewal Trust have worked with over 3500 Roma since 2008 and now have a sister </w:t>
      </w:r>
      <w:proofErr w:type="spellStart"/>
      <w:r>
        <w:rPr>
          <w:color w:val="222222"/>
          <w:sz w:val="20"/>
          <w:szCs w:val="20"/>
        </w:rPr>
        <w:t>organisation</w:t>
      </w:r>
      <w:proofErr w:type="spellEnd"/>
      <w:r>
        <w:rPr>
          <w:color w:val="222222"/>
          <w:sz w:val="20"/>
          <w:szCs w:val="20"/>
        </w:rPr>
        <w:t xml:space="preserve">, Rom </w:t>
      </w:r>
      <w:proofErr w:type="spellStart"/>
      <w:r>
        <w:rPr>
          <w:color w:val="222222"/>
          <w:sz w:val="20"/>
          <w:szCs w:val="20"/>
        </w:rPr>
        <w:t>Romeha</w:t>
      </w:r>
      <w:proofErr w:type="spellEnd"/>
      <w:r>
        <w:rPr>
          <w:color w:val="222222"/>
          <w:sz w:val="20"/>
          <w:szCs w:val="20"/>
        </w:rPr>
        <w:t>, which is a separate Roma-led community development trust. However, none of this Roma work has been in Edinburgh to date (even though Edinburg</w:t>
      </w:r>
      <w:r>
        <w:rPr>
          <w:color w:val="222222"/>
          <w:sz w:val="20"/>
          <w:szCs w:val="20"/>
        </w:rPr>
        <w:t>h is where most of our staff deliver community services).</w:t>
      </w:r>
    </w:p>
    <w:p w14:paraId="29FF17B7" w14:textId="77777777" w:rsidR="00A10B03" w:rsidRDefault="00A8698F">
      <w:pPr>
        <w:shd w:val="clear" w:color="auto" w:fill="FFFFFF"/>
        <w:rPr>
          <w:color w:val="222222"/>
          <w:sz w:val="20"/>
          <w:szCs w:val="20"/>
        </w:rPr>
      </w:pPr>
      <w:r>
        <w:rPr>
          <w:color w:val="222222"/>
          <w:sz w:val="20"/>
          <w:szCs w:val="20"/>
        </w:rPr>
        <w:t xml:space="preserve"> </w:t>
      </w:r>
    </w:p>
    <w:p w14:paraId="3A3D8526" w14:textId="77777777" w:rsidR="00A10B03" w:rsidRDefault="00A8698F">
      <w:pPr>
        <w:shd w:val="clear" w:color="auto" w:fill="FFFFFF"/>
        <w:rPr>
          <w:color w:val="222222"/>
          <w:sz w:val="20"/>
          <w:szCs w:val="20"/>
        </w:rPr>
      </w:pPr>
      <w:r>
        <w:rPr>
          <w:color w:val="222222"/>
          <w:sz w:val="20"/>
          <w:szCs w:val="20"/>
        </w:rPr>
        <w:t xml:space="preserve">We know there are already other </w:t>
      </w:r>
      <w:proofErr w:type="spellStart"/>
      <w:r>
        <w:rPr>
          <w:color w:val="222222"/>
          <w:sz w:val="20"/>
          <w:szCs w:val="20"/>
        </w:rPr>
        <w:t>organisations</w:t>
      </w:r>
      <w:proofErr w:type="spellEnd"/>
      <w:r>
        <w:rPr>
          <w:color w:val="222222"/>
          <w:sz w:val="20"/>
          <w:szCs w:val="20"/>
        </w:rPr>
        <w:t xml:space="preserve"> who support some Roma families in Edinburgh or who know there are Roma families with unmet need for support. We don’t want to look at this issue alone</w:t>
      </w:r>
      <w:r>
        <w:rPr>
          <w:color w:val="222222"/>
          <w:sz w:val="20"/>
          <w:szCs w:val="20"/>
        </w:rPr>
        <w:t xml:space="preserve"> and wondered if anyone wanted to collaborate further around this topic.</w:t>
      </w:r>
    </w:p>
    <w:p w14:paraId="6529C916" w14:textId="77777777" w:rsidR="00A10B03" w:rsidRDefault="00A8698F">
      <w:pPr>
        <w:shd w:val="clear" w:color="auto" w:fill="FFFFFF"/>
        <w:rPr>
          <w:color w:val="222222"/>
          <w:sz w:val="20"/>
          <w:szCs w:val="20"/>
        </w:rPr>
      </w:pPr>
      <w:r>
        <w:rPr>
          <w:color w:val="222222"/>
          <w:sz w:val="20"/>
          <w:szCs w:val="20"/>
        </w:rPr>
        <w:t xml:space="preserve"> </w:t>
      </w:r>
    </w:p>
    <w:p w14:paraId="0F14395F" w14:textId="77777777" w:rsidR="00A10B03" w:rsidRDefault="00A8698F">
      <w:pPr>
        <w:shd w:val="clear" w:color="auto" w:fill="FFFFFF"/>
        <w:rPr>
          <w:color w:val="222222"/>
          <w:sz w:val="20"/>
          <w:szCs w:val="20"/>
        </w:rPr>
      </w:pPr>
      <w:r>
        <w:rPr>
          <w:color w:val="222222"/>
          <w:sz w:val="20"/>
          <w:szCs w:val="20"/>
        </w:rPr>
        <w:t>Drop me a line if this is of interest and we can discuss what might be done – we have until the end of February to respond, but we would always be interested in collaborating more g</w:t>
      </w:r>
      <w:r>
        <w:rPr>
          <w:color w:val="222222"/>
          <w:sz w:val="20"/>
          <w:szCs w:val="20"/>
        </w:rPr>
        <w:t>enerally too.</w:t>
      </w:r>
      <w:r>
        <w:rPr>
          <w:color w:val="222222"/>
          <w:sz w:val="20"/>
          <w:szCs w:val="20"/>
        </w:rPr>
        <w:br/>
      </w:r>
      <w:r>
        <w:rPr>
          <w:color w:val="222222"/>
          <w:sz w:val="20"/>
          <w:szCs w:val="20"/>
        </w:rPr>
        <w:br/>
      </w:r>
      <w:proofErr w:type="gramStart"/>
      <w:r>
        <w:rPr>
          <w:color w:val="222222"/>
          <w:sz w:val="20"/>
          <w:szCs w:val="20"/>
        </w:rPr>
        <w:t>Email</w:t>
      </w:r>
      <w:r>
        <w:rPr>
          <w:color w:val="222222"/>
        </w:rPr>
        <w:t>:</w:t>
      </w:r>
      <w:r>
        <w:rPr>
          <w:color w:val="1155CC"/>
          <w:highlight w:val="white"/>
        </w:rPr>
        <w:t>john.halliday@communityrenewal.org.uk</w:t>
      </w:r>
      <w:proofErr w:type="gramEnd"/>
    </w:p>
    <w:p w14:paraId="15E9A5F7" w14:textId="77777777" w:rsidR="00A10B03" w:rsidRDefault="00A8698F">
      <w:pPr>
        <w:numPr>
          <w:ilvl w:val="0"/>
          <w:numId w:val="3"/>
        </w:numPr>
        <w:shd w:val="clear" w:color="auto" w:fill="FFFFFF"/>
        <w:spacing w:before="240"/>
        <w:rPr>
          <w:color w:val="222222"/>
        </w:rPr>
      </w:pPr>
      <w:r>
        <w:rPr>
          <w:b/>
          <w:color w:val="222222"/>
          <w:u w:val="single"/>
        </w:rPr>
        <w:t>Joint work with CHEX</w:t>
      </w:r>
    </w:p>
    <w:p w14:paraId="3F90ADE7" w14:textId="77777777" w:rsidR="00A10B03" w:rsidRDefault="00A8698F">
      <w:pPr>
        <w:shd w:val="clear" w:color="auto" w:fill="FFFFFF"/>
        <w:spacing w:before="240"/>
        <w:rPr>
          <w:color w:val="222222"/>
          <w:sz w:val="20"/>
          <w:szCs w:val="20"/>
        </w:rPr>
      </w:pPr>
      <w:r>
        <w:rPr>
          <w:color w:val="222222"/>
          <w:sz w:val="20"/>
          <w:szCs w:val="20"/>
        </w:rPr>
        <w:t>The next CHEX meeting is on Tuesday 8th February at 1.30pm</w:t>
      </w:r>
    </w:p>
    <w:p w14:paraId="2C6C4119" w14:textId="77777777" w:rsidR="00A10B03" w:rsidRDefault="00A8698F">
      <w:pPr>
        <w:numPr>
          <w:ilvl w:val="0"/>
          <w:numId w:val="3"/>
        </w:numPr>
        <w:shd w:val="clear" w:color="auto" w:fill="FFFFFF"/>
        <w:spacing w:before="240"/>
        <w:rPr>
          <w:color w:val="222222"/>
        </w:rPr>
      </w:pPr>
      <w:proofErr w:type="spellStart"/>
      <w:r>
        <w:rPr>
          <w:b/>
          <w:color w:val="222222"/>
          <w:u w:val="single"/>
        </w:rPr>
        <w:t>OutNav</w:t>
      </w:r>
      <w:proofErr w:type="spellEnd"/>
      <w:r>
        <w:rPr>
          <w:b/>
          <w:color w:val="222222"/>
          <w:u w:val="single"/>
        </w:rPr>
        <w:t xml:space="preserve"> Sessions</w:t>
      </w:r>
    </w:p>
    <w:p w14:paraId="500A2F2D" w14:textId="77777777" w:rsidR="00A10B03" w:rsidRDefault="00A8698F">
      <w:pPr>
        <w:shd w:val="clear" w:color="auto" w:fill="FFFFFF"/>
        <w:spacing w:before="240"/>
        <w:rPr>
          <w:color w:val="222222"/>
          <w:sz w:val="20"/>
          <w:szCs w:val="20"/>
        </w:rPr>
      </w:pPr>
      <w:r>
        <w:rPr>
          <w:color w:val="222222"/>
          <w:sz w:val="20"/>
          <w:szCs w:val="20"/>
        </w:rPr>
        <w:t>SAH and DR have met with Ailsa Cook from a Matter of Focus to look at training options for 2021/22. N</w:t>
      </w:r>
      <w:r>
        <w:rPr>
          <w:color w:val="222222"/>
          <w:sz w:val="20"/>
          <w:szCs w:val="20"/>
        </w:rPr>
        <w:t>ow awaiting a full proposal from Ailsa</w:t>
      </w:r>
    </w:p>
    <w:p w14:paraId="31C0BC0C" w14:textId="77777777" w:rsidR="00A10B03" w:rsidRDefault="00A8698F">
      <w:pPr>
        <w:numPr>
          <w:ilvl w:val="0"/>
          <w:numId w:val="3"/>
        </w:numPr>
        <w:shd w:val="clear" w:color="auto" w:fill="FFFFFF"/>
        <w:spacing w:before="240"/>
        <w:rPr>
          <w:color w:val="222222"/>
          <w:sz w:val="20"/>
          <w:szCs w:val="20"/>
        </w:rPr>
      </w:pPr>
      <w:r>
        <w:rPr>
          <w:color w:val="222222"/>
          <w:sz w:val="20"/>
          <w:szCs w:val="20"/>
        </w:rPr>
        <w:t>AOCB</w:t>
      </w:r>
    </w:p>
    <w:p w14:paraId="49FAE503" w14:textId="77777777" w:rsidR="00A10B03" w:rsidRDefault="00A8698F">
      <w:pPr>
        <w:shd w:val="clear" w:color="auto" w:fill="FFFFFF"/>
        <w:spacing w:before="240"/>
        <w:ind w:left="720"/>
        <w:rPr>
          <w:color w:val="222222"/>
          <w:sz w:val="20"/>
          <w:szCs w:val="20"/>
        </w:rPr>
      </w:pPr>
      <w:r>
        <w:rPr>
          <w:color w:val="222222"/>
          <w:sz w:val="20"/>
          <w:szCs w:val="20"/>
        </w:rPr>
        <w:t xml:space="preserve">Suzanne Lowden is preparing letters for the IJB funded </w:t>
      </w:r>
      <w:proofErr w:type="spellStart"/>
      <w:r>
        <w:rPr>
          <w:color w:val="222222"/>
          <w:sz w:val="20"/>
          <w:szCs w:val="20"/>
        </w:rPr>
        <w:t>organisations</w:t>
      </w:r>
      <w:proofErr w:type="spellEnd"/>
      <w:r>
        <w:rPr>
          <w:color w:val="222222"/>
          <w:sz w:val="20"/>
          <w:szCs w:val="20"/>
        </w:rPr>
        <w:t xml:space="preserve"> with the amount they have been awarded for 2022/23, along with confirmation of a 3% inflationary uplift. </w:t>
      </w:r>
    </w:p>
    <w:p w14:paraId="393076F6" w14:textId="77777777" w:rsidR="00A10B03" w:rsidRDefault="00A10B03">
      <w:pPr>
        <w:shd w:val="clear" w:color="auto" w:fill="FFFFFF"/>
        <w:spacing w:before="240"/>
        <w:ind w:left="720"/>
        <w:rPr>
          <w:color w:val="222222"/>
          <w:sz w:val="20"/>
          <w:szCs w:val="20"/>
        </w:rPr>
      </w:pPr>
    </w:p>
    <w:p w14:paraId="1350912A" w14:textId="77777777" w:rsidR="00A10B03" w:rsidRDefault="00A8698F">
      <w:pPr>
        <w:numPr>
          <w:ilvl w:val="0"/>
          <w:numId w:val="3"/>
        </w:numPr>
        <w:shd w:val="clear" w:color="auto" w:fill="FFFFFF"/>
        <w:spacing w:before="240"/>
        <w:rPr>
          <w:color w:val="222222"/>
        </w:rPr>
      </w:pPr>
      <w:r>
        <w:rPr>
          <w:b/>
          <w:color w:val="222222"/>
          <w:u w:val="single"/>
        </w:rPr>
        <w:t>Minutes</w:t>
      </w:r>
      <w:r>
        <w:rPr>
          <w:color w:val="222222"/>
          <w:sz w:val="20"/>
          <w:szCs w:val="20"/>
        </w:rPr>
        <w:br/>
      </w:r>
      <w:r>
        <w:rPr>
          <w:color w:val="222222"/>
          <w:sz w:val="20"/>
          <w:szCs w:val="20"/>
        </w:rPr>
        <w:br/>
      </w:r>
      <w:r>
        <w:rPr>
          <w:color w:val="222222"/>
          <w:sz w:val="20"/>
          <w:szCs w:val="20"/>
          <w:highlight w:val="white"/>
        </w:rPr>
        <w:t>The minutes of the previous</w:t>
      </w:r>
      <w:r>
        <w:rPr>
          <w:color w:val="222222"/>
          <w:sz w:val="20"/>
          <w:szCs w:val="20"/>
          <w:highlight w:val="white"/>
        </w:rPr>
        <w:t xml:space="preserve"> meeting were approved. </w:t>
      </w:r>
    </w:p>
    <w:p w14:paraId="14DDAAEA" w14:textId="77777777" w:rsidR="00A10B03" w:rsidRDefault="00A10B03">
      <w:pPr>
        <w:shd w:val="clear" w:color="auto" w:fill="FFFFFF"/>
        <w:spacing w:before="240"/>
        <w:ind w:left="720"/>
        <w:rPr>
          <w:color w:val="222222"/>
          <w:sz w:val="20"/>
          <w:szCs w:val="20"/>
          <w:highlight w:val="white"/>
        </w:rPr>
      </w:pPr>
    </w:p>
    <w:p w14:paraId="16F27E65" w14:textId="77777777" w:rsidR="00A10B03" w:rsidRDefault="00A8698F">
      <w:pPr>
        <w:numPr>
          <w:ilvl w:val="0"/>
          <w:numId w:val="3"/>
        </w:numPr>
        <w:shd w:val="clear" w:color="auto" w:fill="FFFFFF"/>
        <w:spacing w:before="240"/>
        <w:rPr>
          <w:color w:val="222222"/>
        </w:rPr>
      </w:pPr>
      <w:r>
        <w:rPr>
          <w:b/>
          <w:color w:val="222222"/>
          <w:u w:val="single"/>
        </w:rPr>
        <w:t>Date of next meeting</w:t>
      </w:r>
      <w:r>
        <w:rPr>
          <w:b/>
          <w:color w:val="222222"/>
          <w:u w:val="single"/>
        </w:rPr>
        <w:br/>
      </w:r>
      <w:r>
        <w:rPr>
          <w:color w:val="222222"/>
          <w:sz w:val="20"/>
          <w:szCs w:val="20"/>
        </w:rPr>
        <w:br/>
      </w:r>
      <w:r>
        <w:rPr>
          <w:color w:val="222222"/>
          <w:highlight w:val="white"/>
        </w:rPr>
        <w:t>March 3rd</w:t>
      </w:r>
      <w:proofErr w:type="gramStart"/>
      <w:r>
        <w:rPr>
          <w:color w:val="222222"/>
          <w:highlight w:val="white"/>
        </w:rPr>
        <w:t xml:space="preserve"> 2022</w:t>
      </w:r>
      <w:proofErr w:type="gramEnd"/>
      <w:r>
        <w:rPr>
          <w:color w:val="222222"/>
          <w:highlight w:val="white"/>
        </w:rPr>
        <w:t xml:space="preserve"> 9.30am- 11am on Zoom</w:t>
      </w:r>
    </w:p>
    <w:p w14:paraId="6FE7A2AF" w14:textId="77777777" w:rsidR="00A10B03" w:rsidRDefault="00A10B03">
      <w:pPr>
        <w:shd w:val="clear" w:color="auto" w:fill="FFFFFF"/>
        <w:spacing w:before="240"/>
        <w:rPr>
          <w:color w:val="222222"/>
          <w:sz w:val="20"/>
          <w:szCs w:val="20"/>
        </w:rPr>
      </w:pPr>
    </w:p>
    <w:p w14:paraId="2459040B" w14:textId="77777777" w:rsidR="00A10B03" w:rsidRDefault="00A10B03">
      <w:pPr>
        <w:shd w:val="clear" w:color="auto" w:fill="FFFFFF"/>
        <w:spacing w:before="240"/>
        <w:rPr>
          <w:color w:val="222222"/>
          <w:sz w:val="20"/>
          <w:szCs w:val="20"/>
        </w:rPr>
      </w:pPr>
    </w:p>
    <w:p w14:paraId="05FCE634" w14:textId="77777777" w:rsidR="00A10B03" w:rsidRDefault="00A10B03">
      <w:pPr>
        <w:shd w:val="clear" w:color="auto" w:fill="FFFFFF"/>
        <w:spacing w:before="240"/>
        <w:rPr>
          <w:color w:val="222222"/>
          <w:sz w:val="20"/>
          <w:szCs w:val="20"/>
        </w:rPr>
      </w:pPr>
    </w:p>
    <w:p w14:paraId="521801F3" w14:textId="77777777" w:rsidR="00A10B03" w:rsidRDefault="00A10B03">
      <w:pPr>
        <w:shd w:val="clear" w:color="auto" w:fill="FFFFFF"/>
        <w:spacing w:before="240"/>
        <w:rPr>
          <w:color w:val="222222"/>
          <w:sz w:val="20"/>
          <w:szCs w:val="20"/>
        </w:rPr>
      </w:pPr>
    </w:p>
    <w:p w14:paraId="70A2A1AC" w14:textId="77777777" w:rsidR="00A10B03" w:rsidRDefault="00A10B03">
      <w:pPr>
        <w:spacing w:after="200"/>
        <w:rPr>
          <w:sz w:val="20"/>
          <w:szCs w:val="20"/>
        </w:rPr>
      </w:pPr>
    </w:p>
    <w:sectPr w:rsidR="00A10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7F9"/>
    <w:multiLevelType w:val="multilevel"/>
    <w:tmpl w:val="69740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9721E"/>
    <w:multiLevelType w:val="multilevel"/>
    <w:tmpl w:val="97FAEB60"/>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5D3434"/>
    <w:multiLevelType w:val="multilevel"/>
    <w:tmpl w:val="FC666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03"/>
    <w:rsid w:val="00A10B03"/>
    <w:rsid w:val="00A8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5100"/>
  <w15:docId w15:val="{D4A92686-B110-4B39-AFAC-00B13B80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er@health-in-m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gathering-peer-voices-louder-than-words-tickets-26016453813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Richards</cp:lastModifiedBy>
  <cp:revision>2</cp:revision>
  <dcterms:created xsi:type="dcterms:W3CDTF">2022-03-02T10:13:00Z</dcterms:created>
  <dcterms:modified xsi:type="dcterms:W3CDTF">2022-03-02T10:14:00Z</dcterms:modified>
</cp:coreProperties>
</file>